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9"/>
      </w:tblGrid>
      <w:tr w:rsidR="005963BD" w:rsidTr="005963BD">
        <w:trPr>
          <w:trHeight w:val="1562"/>
        </w:trPr>
        <w:tc>
          <w:tcPr>
            <w:tcW w:w="9789" w:type="dxa"/>
          </w:tcPr>
          <w:p w:rsidR="005963BD" w:rsidRDefault="005963BD" w:rsidP="005963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«Использование служб медиации / примирения в профилактической работе образовательных организаций».</w:t>
            </w:r>
          </w:p>
          <w:p w:rsidR="005963BD" w:rsidRDefault="005963BD" w:rsidP="005963BD">
            <w:pPr>
              <w:pStyle w:val="Default"/>
            </w:pPr>
          </w:p>
          <w:p w:rsidR="005963BD" w:rsidRDefault="005963BD" w:rsidP="005963B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16. октября 2024 в 10.00 (МСК) </w:t>
            </w:r>
            <w:r>
              <w:rPr>
                <w:sz w:val="28"/>
                <w:szCs w:val="28"/>
              </w:rPr>
              <w:t>состоялся вебинар Аналитического центра по разработке и анализу моделей воспитательной работы, выявлению лучших практик воспитательной и профилактической работы, направленной на предупреждение общественно опасного поведения подростков и молодежи ФГБУ «ФИОКО</w:t>
            </w:r>
            <w:r>
              <w:rPr>
                <w:b/>
                <w:bCs/>
                <w:sz w:val="28"/>
                <w:szCs w:val="28"/>
              </w:rPr>
              <w:t xml:space="preserve">» на тему «Использование служб медиации / примирения в профилактической работе образовательных организаций». </w:t>
            </w:r>
          </w:p>
          <w:p w:rsidR="005963BD" w:rsidRPr="005963BD" w:rsidRDefault="005963BD" w:rsidP="005963B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9"/>
            </w:tblGrid>
            <w:tr w:rsidR="005963BD">
              <w:trPr>
                <w:trHeight w:val="912"/>
              </w:trPr>
              <w:tc>
                <w:tcPr>
                  <w:tcW w:w="9789" w:type="dxa"/>
                </w:tcPr>
                <w:p w:rsidR="00F4244D" w:rsidRDefault="005963BD" w:rsidP="00F4244D">
                  <w:pPr>
                    <w:pStyle w:val="Default"/>
                    <w:jc w:val="both"/>
                  </w:pPr>
                  <w:r w:rsidRPr="005963BD">
                    <w:rPr>
                      <w:bCs/>
                      <w:sz w:val="28"/>
                      <w:szCs w:val="28"/>
                    </w:rPr>
                    <w:t xml:space="preserve">В первом докладе выступил </w:t>
                  </w:r>
                  <w:r>
                    <w:rPr>
                      <w:sz w:val="28"/>
                      <w:szCs w:val="28"/>
                    </w:rPr>
                    <w:t xml:space="preserve">Коновалов Антон Юрьевич, руководитель городской службы примирения г. Москвы, старший методист Городского психолого-педагогического центра Департамента образования и науки </w:t>
                  </w:r>
                  <w:r w:rsidR="00F4244D">
                    <w:rPr>
                      <w:sz w:val="28"/>
                      <w:szCs w:val="28"/>
                    </w:rPr>
                    <w:t>г. Москвы по теме: «Работа городской службы примирения с педагогическими командами по обращениям родителей на травлю в ОО» Рассказал какие бывают случаи и как построена работа службы примирения, на что нужно обратить внимание, какие этапы в проведении процедуры нужно последовательно использовать.</w:t>
                  </w:r>
                </w:p>
                <w:p w:rsidR="005963BD" w:rsidRDefault="005963BD" w:rsidP="005963B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F4244D" w:rsidRDefault="005B59C2" w:rsidP="00F4244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="008532F5" w:rsidRPr="005B59C2">
                    <w:rPr>
                      <w:sz w:val="28"/>
                      <w:szCs w:val="28"/>
                    </w:rPr>
                    <w:t xml:space="preserve"> следующем докладе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4244D">
                    <w:rPr>
                      <w:sz w:val="28"/>
                      <w:szCs w:val="28"/>
                    </w:rPr>
                    <w:t xml:space="preserve">Казакова Ирина Борисовна, социальный педагог, руководитель ШСМ МБОУ Лицея № 3 и </w:t>
                  </w:r>
                  <w:proofErr w:type="spellStart"/>
                  <w:r w:rsidR="00F4244D">
                    <w:rPr>
                      <w:sz w:val="28"/>
                      <w:szCs w:val="28"/>
                    </w:rPr>
                    <w:t>Стрельцова</w:t>
                  </w:r>
                  <w:proofErr w:type="spellEnd"/>
                  <w:r w:rsidR="00F4244D">
                    <w:rPr>
                      <w:sz w:val="28"/>
                      <w:szCs w:val="28"/>
                    </w:rPr>
                    <w:t xml:space="preserve"> Елена Алексеевна, педагог-психолог, медиатор ШСМ МБОУ Лицея № 3 из г. Барабинск, Новосибирской области</w:t>
                  </w:r>
                  <w:r w:rsidR="00F4244D" w:rsidRPr="005B59C2">
                    <w:rPr>
                      <w:sz w:val="28"/>
                      <w:szCs w:val="28"/>
                    </w:rPr>
                    <w:t xml:space="preserve"> ознакомили со своим опытом работы по медиации на тему:</w:t>
                  </w:r>
                  <w:r w:rsidR="00F4244D">
                    <w:t xml:space="preserve"> </w:t>
                  </w:r>
                  <w:r w:rsidR="00F4244D">
                    <w:rPr>
                      <w:sz w:val="28"/>
                      <w:szCs w:val="28"/>
                    </w:rPr>
                    <w:t>«Школьная служба медиации как современный метод урегулирования конфликтных ситуаций» показали работу волонтеров, обучающихся лицея№3 и как они этого достигли.</w:t>
                  </w:r>
                </w:p>
                <w:p w:rsidR="0000104C" w:rsidRDefault="0000104C" w:rsidP="00F4244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00104C" w:rsidRDefault="0000104C" w:rsidP="00F4244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Еще поделились своим опытом работы с Владимирской области, Гусь-Хрустальный район, Савинова Алина Анатольевна, заместитель директора по воспитательной работе и Кудрявцева Марина Павловна, педагог-психолог МБОУ «</w:t>
                  </w:r>
                  <w:proofErr w:type="spellStart"/>
                  <w:r>
                    <w:rPr>
                      <w:sz w:val="28"/>
                      <w:szCs w:val="28"/>
                    </w:rPr>
                    <w:t>Великодворская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СОШ» показали свой опыт работы, как они проводят диагностику и какие последующие действия по оказанию помощи урегулирования </w:t>
                  </w:r>
                  <w:r w:rsidR="00565987">
                    <w:rPr>
                      <w:sz w:val="28"/>
                      <w:szCs w:val="28"/>
                    </w:rPr>
                    <w:t>конфликтных ситуаций они проводят.</w:t>
                  </w:r>
                </w:p>
                <w:p w:rsidR="00565987" w:rsidRDefault="00565987" w:rsidP="00F4244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565987" w:rsidRDefault="002A4D42" w:rsidP="00565987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куратор ШСМ</w:t>
                  </w:r>
                  <w:r w:rsidR="00565987">
                    <w:rPr>
                      <w:sz w:val="28"/>
                      <w:szCs w:val="28"/>
                    </w:rPr>
                    <w:t xml:space="preserve"> Погорелая Е.В.</w:t>
                  </w:r>
                </w:p>
                <w:p w:rsidR="005B59C2" w:rsidRDefault="005B59C2" w:rsidP="005B59C2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88"/>
                  </w:tblGrid>
                  <w:tr w:rsidR="005B59C2">
                    <w:trPr>
                      <w:trHeight w:val="671"/>
                    </w:trPr>
                    <w:tc>
                      <w:tcPr>
                        <w:tcW w:w="9788" w:type="dxa"/>
                      </w:tcPr>
                      <w:p w:rsidR="005B59C2" w:rsidRDefault="005B59C2" w:rsidP="005B59C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5B59C2" w:rsidRDefault="005B59C2" w:rsidP="005B59C2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89"/>
                  </w:tblGrid>
                  <w:tr w:rsidR="005B59C2">
                    <w:trPr>
                      <w:trHeight w:val="429"/>
                    </w:trPr>
                    <w:tc>
                      <w:tcPr>
                        <w:tcW w:w="9789" w:type="dxa"/>
                      </w:tcPr>
                      <w:p w:rsidR="005B59C2" w:rsidRDefault="005B59C2" w:rsidP="005B59C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B59C2" w:rsidRPr="005B59C2" w:rsidRDefault="005B59C2" w:rsidP="005963B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5963BD" w:rsidRDefault="005963BD" w:rsidP="005963BD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88"/>
                  </w:tblGrid>
                  <w:tr w:rsidR="005963BD">
                    <w:trPr>
                      <w:trHeight w:val="429"/>
                    </w:trPr>
                    <w:tc>
                      <w:tcPr>
                        <w:tcW w:w="9788" w:type="dxa"/>
                      </w:tcPr>
                      <w:p w:rsidR="005963BD" w:rsidRDefault="005963BD" w:rsidP="005963BD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963BD" w:rsidRDefault="005963BD" w:rsidP="005963B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963BD" w:rsidRDefault="005963BD" w:rsidP="005963B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144EB6" w:rsidRDefault="00144EB6"/>
    <w:sectPr w:rsidR="0014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6"/>
    <w:rsid w:val="0000104C"/>
    <w:rsid w:val="00144EB6"/>
    <w:rsid w:val="002A4D42"/>
    <w:rsid w:val="004678C0"/>
    <w:rsid w:val="00565987"/>
    <w:rsid w:val="005963BD"/>
    <w:rsid w:val="005B59C2"/>
    <w:rsid w:val="008532F5"/>
    <w:rsid w:val="0094465B"/>
    <w:rsid w:val="00CD446F"/>
    <w:rsid w:val="00DF02B6"/>
    <w:rsid w:val="00F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FFFF"/>
  <w15:chartTrackingRefBased/>
  <w15:docId w15:val="{CB523B5F-2A2A-4A5A-904E-33756D1D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2024-10-18T09:50:00Z</dcterms:created>
  <dcterms:modified xsi:type="dcterms:W3CDTF">2024-11-14T10:05:00Z</dcterms:modified>
</cp:coreProperties>
</file>