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3D" w:rsidRPr="00461116" w:rsidRDefault="00461116" w:rsidP="0044033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AFCFF"/>
        </w:rPr>
      </w:pPr>
      <w:proofErr w:type="spellStart"/>
      <w:r w:rsidRPr="00461116">
        <w:rPr>
          <w:rFonts w:ascii="Times New Roman" w:hAnsi="Times New Roman" w:cs="Times New Roman"/>
          <w:b/>
          <w:sz w:val="40"/>
          <w:szCs w:val="40"/>
          <w:shd w:val="clear" w:color="auto" w:fill="FAFCFF"/>
        </w:rPr>
        <w:t>Кохлеарная</w:t>
      </w:r>
      <w:proofErr w:type="spellEnd"/>
      <w:r w:rsidRPr="00461116">
        <w:rPr>
          <w:rFonts w:ascii="Times New Roman" w:hAnsi="Times New Roman" w:cs="Times New Roman"/>
          <w:b/>
          <w:sz w:val="40"/>
          <w:szCs w:val="40"/>
          <w:shd w:val="clear" w:color="auto" w:fill="FAFCFF"/>
        </w:rPr>
        <w:t xml:space="preserve"> имплантация</w:t>
      </w:r>
      <w:bookmarkStart w:id="0" w:name="_GoBack"/>
      <w:bookmarkEnd w:id="0"/>
    </w:p>
    <w:p w:rsidR="004C54FA" w:rsidRPr="00461116" w:rsidRDefault="002D22C5" w:rsidP="001114B5">
      <w:pPr>
        <w:ind w:firstLine="709"/>
        <w:rPr>
          <w:rFonts w:ascii="Times New Roman" w:hAnsi="Times New Roman" w:cs="Times New Roman"/>
          <w:sz w:val="32"/>
          <w:szCs w:val="32"/>
          <w:shd w:val="clear" w:color="auto" w:fill="FAFCFF"/>
        </w:rPr>
      </w:pPr>
      <w:r w:rsidRPr="00461116">
        <w:rPr>
          <w:rFonts w:ascii="Times New Roman" w:hAnsi="Times New Roman" w:cs="Times New Roman"/>
          <w:sz w:val="32"/>
          <w:szCs w:val="32"/>
          <w:shd w:val="clear" w:color="auto" w:fill="FAFCFF"/>
        </w:rPr>
        <w:t>Для родившихся глухими детей значительно ограничены жизненные возможности.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Сильные потери слуха оказывают негативное влияние на личность человека и его семью. Для родившихся глухими детей значительно ограничены жизненные возможности. Для людей, оглохших позже, затруднено участие в обычной повседневной жизни. Возникают проблемы в обучении в школе или институте, в общении с ровесниками или коллегами. Прогресс техники, медицины, достижения науки и применение новейших технологий позволили разработать новый способ оказания помощи глухим – метод</w:t>
      </w:r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spellStart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кохлеарной</w:t>
      </w:r>
      <w:proofErr w:type="spellEnd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имплантации</w:t>
      </w: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 (КИ). Она дает возможность человеку со значительной потерей слуха восстановить звуковосприятие и жить полной жизнью.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Кохлеарная</w:t>
      </w:r>
      <w:proofErr w:type="spellEnd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имплантация состоит из трех последовательных этапов:</w:t>
      </w:r>
    </w:p>
    <w:p w:rsidR="002D22C5" w:rsidRPr="00461116" w:rsidRDefault="002D22C5" w:rsidP="00461116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Обследование (диагностика);</w:t>
      </w:r>
    </w:p>
    <w:p w:rsidR="002D22C5" w:rsidRPr="00461116" w:rsidRDefault="002D22C5" w:rsidP="00461116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Хирургическая операция;</w:t>
      </w:r>
    </w:p>
    <w:p w:rsidR="002D22C5" w:rsidRPr="00461116" w:rsidRDefault="002D22C5" w:rsidP="00461116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Послеоперационная реабилитация.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диагностического этапа – это отбор кандидатов на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кохлеарную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имплантацию. Ему уделяется особое внимание, потому что операция может быть сделана пациенту, которому невозможно помочь. На этом этапе также выявляются противопоказания и определяется перспектива использования КИ для восприятия речи и других звуков. Для этого проводятся различные обследования и консультации: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аудиологическое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, сурдопедагогическое и психологическое обследования, рентгенологические, общие и специальные клинические исследования.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Обследование к тому же позволяет подготовить семью глухого ребенка или взрослого к столь сложному шагу и дать представление о результатах КИ.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проводится сама операция. </w:t>
      </w:r>
      <w:proofErr w:type="spellStart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Кохлеарный</w:t>
      </w:r>
      <w:proofErr w:type="spellEnd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имплантат</w:t>
      </w: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состоит из двух основных частей – внутренней и </w:t>
      </w: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наружной. Внутренняя часть имплантируется во внутреннее ухо во время операции. Наружная похожа на заушный слуховой аппарат и питается от батарейки. Ее человек носит постоянно.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сказать, что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кохлеарная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имплантация – одна из разновидностей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слухопротезирования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 обычный слуховой аппарат просто усиливает звуки, а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кохлеарныйимплант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преобразует их в электрические импульсы, стимулирующие слуховой нерв, который передает их в головной мозг. Поэтому при глухоте, которая возникла из-за поражения слухового нерва или мозга,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кохлеарная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имплантация неэффективна.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эффективныкохлеарныеимплантанты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относительно недавно оглохших или у тех, кто раньше успешно пользовался слуховым аппаратом. Если ребенок глухой от рождения, то чем раньше проведена операция, тем лучше. Особенно эффективна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кохлеарная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имплантация для внезапно оглохших дошкольников, т.к. это позволяет вернуть ребенка в мир звуков и этим помешать распаду его речи. Потому что без адекватной медицинской и педагогической помощи маленький ребенок может полностью потерять речь за 2-4 месяца. Эти дети нуждаются в срочной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кохлеарной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имплантации (при отсутствии медицинских противопоказаний) и занятиях со специалистом-сурдопедагогом.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операции пациент не слышит, т.к. внешняя часть с речевым процессором не подключена. Первое подключение, программирование и настройка проводятся через 4-6 недель после операции. Длительность первой настройки составляет 2-3 недели, в течение которых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аудиологом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сурдопедагогом осуществляются 5-6 настроек. Одновременно проводятся занятия с сурдопедагогами, консультации психолога, осуществляется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аудиологический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контроль. По мере привыкания человека к КИ, настройка требует корректировки, поэтому необходимо настраивать КИ 2 раза в год в течение 3 лет, потом – 1 раз в год. От настройки КИ зависит, хорошо ли будет слышать пациент, как быстро он научится понимать речь, а для маленьких детей – и говорить.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Звуки и речь, которые слышат люди после КИ, искажены, они слышат их по-другому. Но со временем пациенты начинают </w:t>
      </w: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воспринимать их как обычные. Детям и взрослым после КИ становятся доступны практически все звуки, даже тихие. Например, они слышат голос нормальной разговорной громкости и шепот на расстоянии 6 и более метров. Значительно улучшается и определение повседневных окружающих звуков: стук в дверь или дверной звонок, музыка, гудок и прочие.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такие возможности появляются не сразу. Для этого необходима настройка КИ и занятия с сурдопедагогом.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понять, что ребенок с врожденной глухотой не начнет разговаривать сразу после операции, как его слышащие ровесники. Его необходимо учить слушать и говорить! Над развитием слуха и речи ребенка еще долгое время после операции должны работать сурдопедагоги, другие специалисты и сами родители. Содержание и продолжительность работы после операции зависит от возраста самого человека, от возраста потери слуха (т.е. когда человек оглох), от времени между потерей слуха и КИ и от индивидуальных особенностей человека. Процесс восстановления слуха у детей с врожденной глухотой длится более 5 лет.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После </w:t>
      </w:r>
      <w:proofErr w:type="spellStart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кохлеарной</w:t>
      </w:r>
      <w:proofErr w:type="spellEnd"/>
      <w:r w:rsidRPr="00461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имплантации требуется реабилитация</w:t>
      </w: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наиболее длительный и трудоемкий этап. Тех, кто оглох после того, как стал говорить, надо научить воспринимать звуки и речь с помощью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импланта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понимать их. А тем, кто не говорил, необходимо учиться и разговаривать самим, использовать то, что они слышат, для развития собственной речи. Потому что </w:t>
      </w:r>
      <w:proofErr w:type="spellStart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кохлеарныйимплатант</w:t>
      </w:r>
      <w:proofErr w:type="spellEnd"/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обеспечивает возможность слышать, но восприятие звуков окружающей среды и понимание речи — это более сложные процессы. Если, например, человек был глухим до операции, то навыки слушания и говорения у него или не сформированы, или развиты недостаточно.</w:t>
      </w:r>
    </w:p>
    <w:p w:rsidR="002D22C5" w:rsidRPr="00461116" w:rsidRDefault="002D22C5" w:rsidP="0046111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научить не говорящего ребенка с КИ понимать речь и говорить, потребуется много времени. Без занятий со специалистом такие дети не смогут стать практически слышащими и говорящими. Послеоперационная реабилитация – это большая работа, прежде всего для родителей, которые решили сделать своему ребенку КИ. Именно на их плечи ложится основная работа по развитию слуха и речи, потому что у детей навыки слушания и говорения </w:t>
      </w:r>
      <w:r w:rsidRPr="0046111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развиваются в течение всего дня в процессе общения с окружающими. Сурдопедагог направляет и помогает им, объясняет и показывает, как и что они должны делать дома. Таким детям необходимо постоянно находиться среди нормально слышащих и говорящих детей и взрослых. Правильно организованное обучение маленьких детей с КИ позволяет подготовить их к обучению в общеобразовательной школе.</w:t>
      </w:r>
    </w:p>
    <w:sectPr w:rsidR="002D22C5" w:rsidRPr="00461116" w:rsidSect="00BF450F">
      <w:pgSz w:w="11906" w:h="16838"/>
      <w:pgMar w:top="1134" w:right="850" w:bottom="1134" w:left="1701" w:header="708" w:footer="708" w:gutter="0"/>
      <w:pgBorders w:offsetFrom="page">
        <w:top w:val="single" w:sz="24" w:space="24" w:color="8064A2" w:themeColor="accent4"/>
        <w:left w:val="single" w:sz="24" w:space="24" w:color="8064A2" w:themeColor="accent4"/>
        <w:bottom w:val="single" w:sz="24" w:space="24" w:color="8064A2" w:themeColor="accent4"/>
        <w:right w:val="single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81A66"/>
    <w:multiLevelType w:val="multilevel"/>
    <w:tmpl w:val="CCC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0408"/>
    <w:rsid w:val="001114B5"/>
    <w:rsid w:val="00153FA0"/>
    <w:rsid w:val="002D22C5"/>
    <w:rsid w:val="0044033D"/>
    <w:rsid w:val="00461116"/>
    <w:rsid w:val="004C54FA"/>
    <w:rsid w:val="007C370F"/>
    <w:rsid w:val="00BF450F"/>
    <w:rsid w:val="00CC0408"/>
    <w:rsid w:val="00DA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2023-12-29T08:08:00Z</dcterms:created>
  <dcterms:modified xsi:type="dcterms:W3CDTF">2024-03-12T11:23:00Z</dcterms:modified>
</cp:coreProperties>
</file>