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F00" w:rsidRDefault="000F4A00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Аннотация к рабочей программе учебного предмета</w:t>
      </w:r>
    </w:p>
    <w:p w:rsidR="00A12F00" w:rsidRDefault="000F4A00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 Развитие  восприятия и воспроизведения устной речи»</w:t>
      </w:r>
    </w:p>
    <w:p w:rsidR="00A12F00" w:rsidRDefault="00A12F00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60"/>
        <w:gridCol w:w="7425"/>
      </w:tblGrid>
      <w:tr w:rsidR="00A12F00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F00" w:rsidRDefault="000F4A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F00" w:rsidRDefault="000F4A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9- С класс</w:t>
            </w:r>
          </w:p>
        </w:tc>
      </w:tr>
      <w:tr w:rsidR="00A12F00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F00" w:rsidRDefault="000F4A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Составитель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F00" w:rsidRDefault="000F4A00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МО учителей дефектологов.</w:t>
            </w:r>
          </w:p>
        </w:tc>
      </w:tr>
      <w:tr w:rsidR="00A12F00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F00" w:rsidRDefault="000F4A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Цели программы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F00" w:rsidRDefault="000F4A00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положительного отношения ребенка с недостатками слуха к себе, другим людям, окружающему миру, коммуникативной и социальной компетентности детей;</w:t>
            </w:r>
          </w:p>
          <w:p w:rsidR="00A12F00" w:rsidRDefault="000F4A00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слабослышащего ребенка положительного самоощущения - уверенности в своих возможностях;</w:t>
            </w:r>
          </w:p>
          <w:p w:rsidR="00A12F00" w:rsidRDefault="000F4A00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ребенка чувства собственного достоинства, осознание своих прав и свобод;</w:t>
            </w:r>
          </w:p>
          <w:p w:rsidR="00A12F00" w:rsidRDefault="000F4A00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 детей социальных навыков: освоение различных способов разрешение конфликтных ситуаций, умение договариваться, соблюдать очередность, устанавливать новые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контакты;</w:t>
            </w:r>
          </w:p>
          <w:p w:rsidR="00A12F00" w:rsidRDefault="000F4A00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установка на безопасный, здоровый образ жизни.</w:t>
            </w:r>
          </w:p>
          <w:p w:rsidR="00A12F00" w:rsidRDefault="00A12F00">
            <w:pPr>
              <w:spacing w:after="0" w:line="240" w:lineRule="auto"/>
            </w:pPr>
          </w:p>
        </w:tc>
      </w:tr>
      <w:tr w:rsidR="00A12F00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F00" w:rsidRDefault="000F4A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Задачи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F00" w:rsidRDefault="000F4A00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знаниями об основных анализаторах, принимающих участие в процессе восприятия и воспроизведения устной речи;</w:t>
            </w:r>
          </w:p>
          <w:p w:rsidR="00A12F00" w:rsidRDefault="000F4A00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основными приемами самоконтроля (с опорой на различные анализаторы);</w:t>
            </w:r>
          </w:p>
          <w:p w:rsidR="00A12F00" w:rsidRDefault="000F4A00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понимать причины успеха/неуспеха учебной деятельности;</w:t>
            </w:r>
          </w:p>
          <w:p w:rsidR="00A12F00" w:rsidRDefault="000F4A00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пользоваться надстрочными орфоэпическими знаками при чтении текста;</w:t>
            </w:r>
          </w:p>
          <w:p w:rsidR="00A12F00" w:rsidRDefault="000F4A00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монологической и диалогической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речью, понятной для окружающих.</w:t>
            </w:r>
          </w:p>
          <w:p w:rsidR="00A12F00" w:rsidRDefault="00A12F00">
            <w:pPr>
              <w:spacing w:after="0" w:line="240" w:lineRule="auto"/>
            </w:pPr>
          </w:p>
        </w:tc>
      </w:tr>
      <w:tr w:rsidR="00A12F00">
        <w:tblPrEx>
          <w:tblCellMar>
            <w:top w:w="0" w:type="dxa"/>
            <w:bottom w:w="0" w:type="dxa"/>
          </w:tblCellMar>
        </w:tblPrEx>
        <w:trPr>
          <w:trHeight w:val="1520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F00" w:rsidRDefault="000F4A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Учебно- методический комплекс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F00" w:rsidRDefault="000F4A00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специальные (коррекционные) программы учреждений 2 вида. Авторы К. Г Коровин, А. Г. Зикеев М. «Просвещение», 2018 г.</w:t>
            </w:r>
          </w:p>
          <w:p w:rsidR="00A12F00" w:rsidRDefault="000F4A00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учебник «Произношение» 2 класс для школы глухих, М. «Просвещение», 2016 </w:t>
            </w:r>
            <w:r>
              <w:rPr>
                <w:rFonts w:ascii="Times New Roman" w:eastAsia="Times New Roman" w:hAnsi="Times New Roman" w:cs="Times New Roman"/>
                <w:sz w:val="24"/>
              </w:rPr>
              <w:t>г.;</w:t>
            </w:r>
          </w:p>
          <w:p w:rsidR="00A12F00" w:rsidRDefault="000F4A00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компьютерные программы;</w:t>
            </w:r>
          </w:p>
          <w:p w:rsidR="00A12F00" w:rsidRDefault="000F4A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учебные пособия для специальных образовательных учреждений</w:t>
            </w:r>
          </w:p>
        </w:tc>
      </w:tr>
      <w:tr w:rsidR="00A12F00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F00" w:rsidRDefault="000F4A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F00" w:rsidRDefault="000F4A00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речевого и зрительного восприятия</w:t>
            </w:r>
          </w:p>
          <w:p w:rsidR="00A12F00" w:rsidRDefault="000F4A00">
            <w:pPr>
              <w:numPr>
                <w:ilvl w:val="0"/>
                <w:numId w:val="4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</w:rPr>
              <w:t>Формирование произносительной стороны речи</w:t>
            </w:r>
          </w:p>
        </w:tc>
      </w:tr>
      <w:tr w:rsidR="00A12F00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F00" w:rsidRDefault="000F4A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Количество часов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2F00" w:rsidRDefault="000F4A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Индивидуальные  занятия по развитию речевого слуха и формированию произносительной стороны устной речи проводятся по 2 часа в неделю на одного обучающегося ( 34 недели) , 68 часов в год.</w:t>
            </w:r>
          </w:p>
        </w:tc>
      </w:tr>
    </w:tbl>
    <w:p w:rsidR="00A12F00" w:rsidRDefault="00A12F00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</w:rPr>
      </w:pPr>
    </w:p>
    <w:sectPr w:rsidR="00A12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F6A9A"/>
    <w:multiLevelType w:val="multilevel"/>
    <w:tmpl w:val="C0983F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B051BE"/>
    <w:multiLevelType w:val="multilevel"/>
    <w:tmpl w:val="2DBA87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EB05B0"/>
    <w:multiLevelType w:val="multilevel"/>
    <w:tmpl w:val="BE647F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6941A8"/>
    <w:multiLevelType w:val="multilevel"/>
    <w:tmpl w:val="05805F9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12F00"/>
    <w:rsid w:val="000F4A00"/>
    <w:rsid w:val="00A12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Воспитатель</cp:lastModifiedBy>
  <cp:revision>3</cp:revision>
  <dcterms:created xsi:type="dcterms:W3CDTF">2024-05-31T08:47:00Z</dcterms:created>
  <dcterms:modified xsi:type="dcterms:W3CDTF">2024-05-31T08:47:00Z</dcterms:modified>
</cp:coreProperties>
</file>